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c1c4b8be843e5" /><Relationship Type="http://schemas.openxmlformats.org/package/2006/relationships/metadata/core-properties" Target="/package/services/metadata/core-properties/9043475682bf47188e606fe232f61a5a.psmdcp" Id="Raaf48fdaed2c4c31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FGSH2102000083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2021-02-25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李怡雯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2021-03-06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NHAVA SHEVA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NHAVA SHEVA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上海合聚新国际物流有限公司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NUT HS7318160000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16 PALLETS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2021/3/3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2021/3/3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HW21030600N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HW21030600N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16PALLETS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12975.00KGS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9.60CBM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61486178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姜秀琪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