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760f933fd4e7b" /><Relationship Type="http://schemas.openxmlformats.org/package/2006/relationships/metadata/core-properties" Target="/package/services/metadata/core-properties/6192796c1c154d32b413f8bf72663fb5.psmdcp" Id="R2f66b9d8719c4be4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张延超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赵紫铭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COLOMBO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COLOMBO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宁波冠亚国际物流有限公司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PKG NO.1 DW0227 UNIVERSAL PILLING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ASSESSMENT VIEWER 1SET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PKG NO.2 HZK-FA300 ELECTRONIC BALANCE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1SET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HZY-C5200 ELECTRONIC BALANCE 1SET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HW21030387F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HW21030387F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2CASES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43.00KGS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0.23CBM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61486077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赵紫铭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