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5adfa57ca412b" /><Relationship Type="http://schemas.openxmlformats.org/package/2006/relationships/metadata/core-properties" Target="/package/services/metadata/core-properties/20fe6263fd0144a29b1fb9ce25d974ca.psmdcp" Id="Rdb24cf47899046c5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李怡雯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NEW DELHI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NEW DELHI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港中旅华贸国际物流股份有限公司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OPTICAL BRIGHTENER OB-1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HW21030110N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HW21030110N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60DRUMS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1680.00KGS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6.00CBM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61486333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朱昌阳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