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B4" w:rsidRPr="00597A42" w:rsidRDefault="00277793">
      <w:pPr>
        <w:jc w:val="center"/>
        <w:rPr>
          <w:b/>
          <w:sz w:val="32"/>
          <w:szCs w:val="32"/>
        </w:rPr>
      </w:pPr>
      <w:r w:rsidRPr="00597A42">
        <w:rPr>
          <w:rFonts w:hint="eastAsia"/>
          <w:b/>
          <w:sz w:val="32"/>
          <w:szCs w:val="32"/>
        </w:rPr>
        <w:t>合肥</w:t>
      </w:r>
      <w:r w:rsidR="007D3D84" w:rsidRPr="00597A42">
        <w:rPr>
          <w:rFonts w:hint="eastAsia"/>
          <w:b/>
          <w:sz w:val="32"/>
          <w:szCs w:val="32"/>
        </w:rPr>
        <w:t>综保区操作流程</w:t>
      </w:r>
    </w:p>
    <w:p w:rsidR="00747BB4" w:rsidRDefault="00747BB4">
      <w:pPr>
        <w:jc w:val="center"/>
        <w:rPr>
          <w:b/>
          <w:sz w:val="18"/>
          <w:szCs w:val="18"/>
        </w:rPr>
      </w:pPr>
    </w:p>
    <w:p w:rsidR="00747BB4" w:rsidRDefault="007D3D84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业务模式:二线入区流程</w:t>
      </w:r>
    </w:p>
    <w:p w:rsidR="00747BB4" w:rsidRDefault="007D3D84">
      <w:pPr>
        <w:jc w:val="left"/>
        <w:rPr>
          <w:rFonts w:asciiTheme="minorEastAsia" w:eastAsiaTheme="minorEastAsia" w:hAnsiTheme="minorEastAsia"/>
          <w:b/>
          <w:bCs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bCs/>
          <w:szCs w:val="21"/>
          <w:u w:val="single"/>
        </w:rPr>
        <w:t xml:space="preserve"> 工作内容           </w:t>
      </w:r>
      <w:r w:rsidR="000F6183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最晚</w:t>
      </w:r>
      <w:r>
        <w:rPr>
          <w:rFonts w:asciiTheme="minorEastAsia" w:eastAsiaTheme="minorEastAsia" w:hAnsiTheme="minorEastAsia" w:hint="eastAsia"/>
          <w:b/>
          <w:bCs/>
          <w:szCs w:val="21"/>
          <w:u w:val="single"/>
        </w:rPr>
        <w:t xml:space="preserve">时间            出口企业              </w:t>
      </w:r>
      <w:r w:rsidR="00277793">
        <w:rPr>
          <w:rFonts w:asciiTheme="minorEastAsia" w:eastAsiaTheme="minorEastAsia" w:hAnsiTheme="minorEastAsia" w:hint="eastAsia"/>
          <w:b/>
          <w:bCs/>
          <w:szCs w:val="21"/>
          <w:u w:val="single"/>
        </w:rPr>
        <w:t>邦达兴</w:t>
      </w:r>
      <w:r>
        <w:rPr>
          <w:rFonts w:asciiTheme="minorEastAsia" w:eastAsiaTheme="minorEastAsia" w:hAnsiTheme="minorEastAsia" w:hint="eastAsia"/>
          <w:b/>
          <w:bCs/>
          <w:szCs w:val="21"/>
          <w:u w:val="single"/>
        </w:rPr>
        <w:t xml:space="preserve">            报关/报检/园区</w:t>
      </w:r>
    </w:p>
    <w:p w:rsidR="00747BB4" w:rsidRDefault="00104C56">
      <w:pPr>
        <w:jc w:val="left"/>
        <w:rPr>
          <w:rFonts w:asciiTheme="minorEastAsia" w:eastAsiaTheme="minorEastAsia" w:hAnsiTheme="minorEastAsia"/>
          <w:szCs w:val="21"/>
          <w:u w:val="single"/>
        </w:rPr>
      </w:pPr>
      <w:r w:rsidRPr="00104C56">
        <w:rPr>
          <w:rFonts w:asciiTheme="minorEastAsia" w:eastAsiaTheme="minorEastAsia" w:hAnsiTheme="minorEastAsia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186.75pt;margin-top:15pt;width:79.3pt;height:45.45pt;z-index:251634176">
            <v:textbox>
              <w:txbxContent>
                <w:p w:rsidR="00747BB4" w:rsidRDefault="007D3D84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提供全套出口报关报检资料</w:t>
                  </w:r>
                </w:p>
              </w:txbxContent>
            </v:textbox>
          </v:shape>
        </w:pict>
      </w:r>
      <w:r w:rsidRPr="00104C56">
        <w:rPr>
          <w:rFonts w:asciiTheme="minorEastAsia" w:eastAsiaTheme="minorEastAsia" w:hAnsiTheme="minorEastAsia"/>
          <w:szCs w:val="21"/>
        </w:rPr>
        <w:pict>
          <v:shape id="_x0000_s1028" type="#_x0000_t176" style="position:absolute;margin-left:296.25pt;margin-top:9.6pt;width:103.95pt;height:60.15pt;z-index:251633152">
            <v:textbox>
              <w:txbxContent>
                <w:p w:rsidR="00747BB4" w:rsidRDefault="007D3D8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录入出口报关单核对单，客户核对单确认</w:t>
                  </w:r>
                  <w:r w:rsidR="00277793">
                    <w:rPr>
                      <w:rFonts w:hint="eastAsia"/>
                      <w:sz w:val="18"/>
                      <w:szCs w:val="18"/>
                    </w:rPr>
                    <w:t>。金二系统申报</w:t>
                  </w:r>
                </w:p>
              </w:txbxContent>
            </v:textbox>
          </v:shape>
        </w:pict>
      </w:r>
    </w:p>
    <w:p w:rsidR="00747BB4" w:rsidRPr="00277793" w:rsidRDefault="007D3D84">
      <w:pPr>
        <w:rPr>
          <w:rFonts w:asciiTheme="minorEastAsia" w:eastAsiaTheme="minorEastAsia" w:hAnsiTheme="minorEastAsia"/>
          <w:szCs w:val="21"/>
        </w:rPr>
      </w:pPr>
      <w:r w:rsidRPr="00277793">
        <w:rPr>
          <w:rFonts w:asciiTheme="minorEastAsia" w:eastAsiaTheme="minorEastAsia" w:hAnsiTheme="minorEastAsia" w:hint="eastAsia"/>
          <w:szCs w:val="21"/>
        </w:rPr>
        <w:t>企业</w:t>
      </w:r>
      <w:r w:rsidR="00277793" w:rsidRPr="00277793">
        <w:rPr>
          <w:rFonts w:asciiTheme="minorEastAsia" w:eastAsiaTheme="minorEastAsia" w:hAnsiTheme="minorEastAsia" w:hint="eastAsia"/>
          <w:szCs w:val="21"/>
        </w:rPr>
        <w:t>准备</w:t>
      </w:r>
      <w:r w:rsidRPr="00277793">
        <w:rPr>
          <w:rFonts w:asciiTheme="minorEastAsia" w:eastAsiaTheme="minorEastAsia" w:hAnsiTheme="minorEastAsia" w:hint="eastAsia"/>
          <w:szCs w:val="21"/>
        </w:rPr>
        <w:t xml:space="preserve">        </w:t>
      </w:r>
      <w:r w:rsidR="00277793" w:rsidRPr="00277793">
        <w:rPr>
          <w:rFonts w:asciiTheme="minorEastAsia" w:eastAsiaTheme="minorEastAsia" w:hAnsiTheme="minorEastAsia" w:hint="eastAsia"/>
          <w:szCs w:val="21"/>
        </w:rPr>
        <w:t xml:space="preserve">    进仓前</w:t>
      </w:r>
      <w:r w:rsidRPr="00277793">
        <w:rPr>
          <w:rFonts w:asciiTheme="minorEastAsia" w:eastAsiaTheme="minorEastAsia" w:hAnsiTheme="minorEastAsia" w:hint="eastAsia"/>
          <w:szCs w:val="21"/>
        </w:rPr>
        <w:t>2</w:t>
      </w:r>
      <w:r w:rsidR="000F6183">
        <w:rPr>
          <w:rFonts w:asciiTheme="minorEastAsia" w:eastAsiaTheme="minorEastAsia" w:hAnsiTheme="minorEastAsia" w:hint="eastAsia"/>
          <w:szCs w:val="21"/>
        </w:rPr>
        <w:t>个</w:t>
      </w:r>
    </w:p>
    <w:p w:rsidR="00747BB4" w:rsidRPr="00277793" w:rsidRDefault="00104C56">
      <w:pPr>
        <w:rPr>
          <w:rFonts w:asciiTheme="minorEastAsia" w:eastAsiaTheme="minorEastAsia" w:hAnsiTheme="minorEastAsia"/>
          <w:szCs w:val="21"/>
        </w:rPr>
      </w:pPr>
      <w:r w:rsidRPr="00104C56">
        <w:rPr>
          <w:b/>
          <w:noProof/>
          <w:szCs w:val="21"/>
        </w:rPr>
        <w:pict>
          <v:line id="_x0000_s1192" style="position:absolute;left:0;text-align:left;z-index:251685376" from="266.05pt,5.4pt" to="296.25pt,5.45pt" filled="t">
            <v:stroke endarrow="open"/>
          </v:line>
        </w:pict>
      </w:r>
      <w:r w:rsidR="00277793" w:rsidRPr="00277793">
        <w:rPr>
          <w:rFonts w:asciiTheme="minorEastAsia" w:eastAsiaTheme="minorEastAsia" w:hAnsiTheme="minorEastAsia" w:hint="eastAsia"/>
          <w:szCs w:val="21"/>
        </w:rPr>
        <w:t xml:space="preserve">报关资料            </w:t>
      </w:r>
      <w:r w:rsidR="000F6183">
        <w:rPr>
          <w:rFonts w:asciiTheme="minorEastAsia" w:eastAsiaTheme="minorEastAsia" w:hAnsiTheme="minorEastAsia" w:hint="eastAsia"/>
          <w:szCs w:val="21"/>
        </w:rPr>
        <w:t xml:space="preserve">  </w:t>
      </w:r>
      <w:r w:rsidR="00277793" w:rsidRPr="00277793">
        <w:rPr>
          <w:rFonts w:asciiTheme="minorEastAsia" w:eastAsiaTheme="minorEastAsia" w:hAnsiTheme="minorEastAsia" w:hint="eastAsia"/>
          <w:szCs w:val="21"/>
        </w:rPr>
        <w:t>工作日</w:t>
      </w:r>
    </w:p>
    <w:p w:rsidR="00747BB4" w:rsidRDefault="00747BB4">
      <w:pPr>
        <w:rPr>
          <w:rFonts w:asciiTheme="minorEastAsia" w:eastAsiaTheme="minorEastAsia" w:hAnsiTheme="minorEastAsia"/>
          <w:szCs w:val="21"/>
          <w:u w:val="single"/>
        </w:rPr>
      </w:pPr>
    </w:p>
    <w:p w:rsidR="00747BB4" w:rsidRDefault="00747BB4">
      <w:pPr>
        <w:rPr>
          <w:rFonts w:asciiTheme="minorEastAsia" w:eastAsiaTheme="minorEastAsia" w:hAnsiTheme="minorEastAsia"/>
          <w:szCs w:val="21"/>
          <w:u w:val="single"/>
        </w:rPr>
      </w:pPr>
    </w:p>
    <w:p w:rsidR="00277793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rPr>
          <w:b/>
          <w:noProof/>
          <w:szCs w:val="21"/>
        </w:rPr>
        <w:pict>
          <v:shape id="_x0000_s1194" type="#_x0000_t176" style="position:absolute;left:0;text-align:left;margin-left:185.6pt;margin-top:3.75pt;width:84.2pt;height:54.75pt;z-index:251687424">
            <v:textbox>
              <w:txbxContent>
                <w:p w:rsidR="000F6183" w:rsidRDefault="000F6183" w:rsidP="000F6183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提供进仓单号、货物件、毛、尺和具体进仓时间</w:t>
                  </w:r>
                </w:p>
              </w:txbxContent>
            </v:textbox>
          </v:shape>
        </w:pict>
      </w:r>
    </w:p>
    <w:p w:rsidR="00277793" w:rsidRPr="00277793" w:rsidRDefault="00104C56">
      <w:pPr>
        <w:rPr>
          <w:rFonts w:asciiTheme="minorEastAsia" w:eastAsiaTheme="minorEastAsia" w:hAnsiTheme="minorEastAsia"/>
          <w:szCs w:val="21"/>
        </w:rPr>
      </w:pPr>
      <w:r w:rsidRPr="00104C56">
        <w:rPr>
          <w:b/>
          <w:noProof/>
          <w:szCs w:val="21"/>
        </w:rPr>
        <w:pict>
          <v:shape id="_x0000_s1193" type="#_x0000_t176" style="position:absolute;left:0;text-align:left;margin-left:296.25pt;margin-top:1.6pt;width:103.95pt;height:23.4pt;z-index:251686400">
            <v:textbox>
              <w:txbxContent>
                <w:p w:rsidR="000F6183" w:rsidRDefault="000F6183" w:rsidP="000F61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做好收货准备</w:t>
                  </w:r>
                </w:p>
              </w:txbxContent>
            </v:textbox>
          </v:shape>
        </w:pict>
      </w:r>
      <w:r w:rsidR="00277793" w:rsidRPr="00277793">
        <w:rPr>
          <w:rFonts w:asciiTheme="minorEastAsia" w:eastAsiaTheme="minorEastAsia" w:hAnsiTheme="minorEastAsia" w:hint="eastAsia"/>
          <w:szCs w:val="21"/>
        </w:rPr>
        <w:t>进仓预约</w:t>
      </w:r>
      <w:r w:rsidR="00277793">
        <w:rPr>
          <w:rFonts w:asciiTheme="minorEastAsia" w:eastAsiaTheme="minorEastAsia" w:hAnsiTheme="minorEastAsia" w:hint="eastAsia"/>
          <w:szCs w:val="21"/>
        </w:rPr>
        <w:t xml:space="preserve">           进仓前1个</w:t>
      </w:r>
    </w:p>
    <w:p w:rsidR="00277793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rPr>
          <w:b/>
          <w:noProof/>
          <w:szCs w:val="21"/>
        </w:rPr>
        <w:pict>
          <v:line id="_x0000_s1195" style="position:absolute;left:0;text-align:left;z-index:251688448" from="269.8pt,-.4pt" to="296.25pt,-.4pt" filled="t">
            <v:stroke endarrow="open"/>
          </v:line>
        </w:pict>
      </w:r>
      <w:r w:rsidR="000F6183">
        <w:rPr>
          <w:rFonts w:asciiTheme="minorEastAsia" w:eastAsiaTheme="minorEastAsia" w:hAnsiTheme="minorEastAsia" w:hint="eastAsia"/>
          <w:szCs w:val="21"/>
        </w:rPr>
        <w:t xml:space="preserve">                </w:t>
      </w:r>
      <w:r w:rsidR="00277793">
        <w:rPr>
          <w:rFonts w:asciiTheme="minorEastAsia" w:eastAsiaTheme="minorEastAsia" w:hAnsiTheme="minorEastAsia" w:hint="eastAsia"/>
          <w:szCs w:val="21"/>
        </w:rPr>
        <w:t>工作日12：00以前</w:t>
      </w:r>
    </w:p>
    <w:p w:rsidR="00277793" w:rsidRDefault="00277793">
      <w:pPr>
        <w:rPr>
          <w:rFonts w:asciiTheme="minorEastAsia" w:eastAsiaTheme="minorEastAsia" w:hAnsiTheme="minorEastAsia"/>
          <w:szCs w:val="21"/>
          <w:u w:val="single"/>
        </w:rPr>
      </w:pPr>
    </w:p>
    <w:p w:rsidR="000F6183" w:rsidRDefault="000F6183">
      <w:pPr>
        <w:rPr>
          <w:rFonts w:asciiTheme="minorEastAsia" w:eastAsiaTheme="minorEastAsia" w:hAnsiTheme="minorEastAsia"/>
          <w:szCs w:val="21"/>
          <w:u w:val="single"/>
        </w:rPr>
      </w:pPr>
    </w:p>
    <w:p w:rsidR="00747BB4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rPr>
          <w:rFonts w:asciiTheme="minorEastAsia" w:eastAsiaTheme="minorEastAsia" w:hAnsiTheme="minorEastAsia"/>
          <w:szCs w:val="21"/>
        </w:rPr>
        <w:pict>
          <v:shape id="_x0000_s1108" type="#_x0000_t176" style="position:absolute;left:0;text-align:left;margin-left:181.25pt;margin-top:1pt;width:88.55pt;height:72.6pt;z-index:251636224">
            <v:textbox>
              <w:txbxContent>
                <w:p w:rsidR="00747BB4" w:rsidRDefault="007D3D8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提供车辆信息</w:t>
                  </w:r>
                  <w:r w:rsidR="000F6183">
                    <w:rPr>
                      <w:rFonts w:hint="eastAsia"/>
                      <w:sz w:val="18"/>
                      <w:szCs w:val="18"/>
                    </w:rPr>
                    <w:t>（行驶证附页）实际送货件、毛、尺以及送货司机电话</w:t>
                  </w:r>
                </w:p>
              </w:txbxContent>
            </v:textbox>
          </v:shape>
        </w:pict>
      </w:r>
      <w:r w:rsidRPr="00104C56">
        <w:pict>
          <v:shape id="_x0000_s1132" type="#_x0000_t176" style="position:absolute;left:0;text-align:left;margin-left:420.05pt;margin-top:14.7pt;width:77.85pt;height:44pt;z-index:251652608">
            <v:textbox>
              <w:txbxContent>
                <w:p w:rsidR="00747BB4" w:rsidRDefault="007D3D84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场站确认后入</w:t>
                  </w:r>
                  <w:r w:rsidR="00D84609">
                    <w:rPr>
                      <w:rFonts w:hint="eastAsia"/>
                      <w:sz w:val="18"/>
                      <w:szCs w:val="18"/>
                    </w:rPr>
                    <w:t>园区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szCs w:val="21"/>
          <w:u w:val="single"/>
        </w:rPr>
        <w:pict>
          <v:shape id="_x0000_s1110" type="#_x0000_t176" style="position:absolute;left:0;text-align:left;margin-left:300pt;margin-top:9.05pt;width:86.95pt;height:46.5pt;z-index:251637248">
            <v:textbox>
              <w:txbxContent>
                <w:p w:rsidR="00747BB4" w:rsidRDefault="000F61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车单关联申报，带车入综保区</w:t>
                  </w:r>
                </w:p>
              </w:txbxContent>
            </v:textbox>
          </v:shape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pict>
          <v:line id="_x0000_s1134" style="position:absolute;left:0;text-align:left;flip:y;z-index:251657728" from="388.7pt,15.6pt" to="420.95pt,15.65pt" filled="t">
            <v:stroke endarrow="open"/>
          </v:line>
        </w:pict>
      </w:r>
      <w:r w:rsidRPr="00104C56">
        <w:pict>
          <v:line id="_x0000_s1130" style="position:absolute;left:0;text-align:left;z-index:251649536" from="269.8pt,15.6pt" to="300pt,15.65pt" filled="t">
            <v:stroke endarrow="open"/>
          </v:line>
        </w:pict>
      </w:r>
    </w:p>
    <w:p w:rsidR="00747BB4" w:rsidRDefault="000F618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进仓</w:t>
      </w:r>
      <w:r w:rsidR="007D3D84">
        <w:rPr>
          <w:rFonts w:asciiTheme="minorEastAsia" w:eastAsiaTheme="minorEastAsia" w:hAnsiTheme="minorEastAsia" w:hint="eastAsia"/>
          <w:szCs w:val="21"/>
        </w:rPr>
        <w:t xml:space="preserve">当天 </w:t>
      </w:r>
    </w:p>
    <w:p w:rsidR="00747BB4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pict>
          <v:line id="_x0000_s1135" style="position:absolute;left:0;text-align:left;z-index:251660800" from="456.9pt,11.9pt" to="456.9pt,41.8pt" filled="t"/>
        </w:pict>
      </w:r>
    </w:p>
    <w:p w:rsidR="00747BB4" w:rsidRDefault="00747BB4">
      <w:pPr>
        <w:rPr>
          <w:rFonts w:asciiTheme="minorEastAsia" w:eastAsiaTheme="minorEastAsia" w:hAnsiTheme="minorEastAsia"/>
          <w:szCs w:val="21"/>
          <w:u w:val="single"/>
        </w:rPr>
      </w:pPr>
    </w:p>
    <w:p w:rsidR="000F6183" w:rsidRDefault="00104C56">
      <w:pPr>
        <w:rPr>
          <w:rFonts w:asciiTheme="minorEastAsia" w:eastAsiaTheme="minorEastAsia" w:hAnsiTheme="minorEastAsia"/>
          <w:szCs w:val="21"/>
        </w:rPr>
      </w:pPr>
      <w:r w:rsidRPr="00104C56">
        <w:pict>
          <v:line id="_x0000_s1197" style="position:absolute;left:0;text-align:left;flip:x;z-index:251691520" from="344.15pt,6.55pt" to="344.3pt,93.6pt" filled="t"/>
        </w:pict>
      </w:r>
      <w:r w:rsidRPr="00104C56">
        <w:pict>
          <v:line id="_x0000_s1136" style="position:absolute;left:0;text-align:left;flip:x;z-index:251663872" from="344.25pt,6.55pt" to="457.2pt,6.6pt" filled="t"/>
        </w:pict>
      </w:r>
      <w:r w:rsidRPr="00104C56">
        <w:pict>
          <v:line id="_x0000_s1196" style="position:absolute;left:0;text-align:left;z-index:251690496" from="457.15pt,6.6pt" to="457.2pt,26.7pt" filled="t">
            <v:stroke endarrow="open"/>
          </v:line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pict>
          <v:shape id="_x0000_s1112" type="#_x0000_t176" style="position:absolute;left:0;text-align:left;margin-left:416.1pt;margin-top:14.2pt;width:84.65pt;height:27.1pt;z-index:251639296">
            <v:textbox>
              <w:txbxContent>
                <w:p w:rsidR="00747BB4" w:rsidRDefault="007D3D8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查验</w:t>
                  </w:r>
                </w:p>
              </w:txbxContent>
            </v:textbox>
          </v:shape>
        </w:pict>
      </w:r>
    </w:p>
    <w:p w:rsidR="00747BB4" w:rsidRDefault="000F618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查验/放行</w:t>
      </w:r>
    </w:p>
    <w:p w:rsidR="000F6183" w:rsidRDefault="00104C56" w:rsidP="000F6183">
      <w:pPr>
        <w:rPr>
          <w:rFonts w:asciiTheme="minorEastAsia" w:eastAsiaTheme="minorEastAsia" w:hAnsiTheme="minorEastAsia"/>
          <w:szCs w:val="21"/>
        </w:rPr>
      </w:pPr>
      <w:r w:rsidRPr="00104C56">
        <w:pict>
          <v:line id="_x0000_s1170" style="position:absolute;left:0;text-align:left;z-index:251679232" from="456.9pt,10.1pt" to="457pt,41.25pt" filled="t">
            <v:stroke endarrow="open"/>
          </v:line>
        </w:pict>
      </w:r>
      <w:r w:rsidR="000F6183">
        <w:rPr>
          <w:rFonts w:asciiTheme="minorEastAsia" w:eastAsiaTheme="minorEastAsia" w:hAnsiTheme="minorEastAsia" w:hint="eastAsia"/>
          <w:szCs w:val="21"/>
        </w:rPr>
        <w:t>下午入区如遇查验可能会压车一个工作日</w:t>
      </w: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 w:rsidRPr="00104C56">
        <w:pict>
          <v:line id="_x0000_s1171" style="position:absolute;left:0;text-align:left;z-index:251680256" from="344.1pt,5.55pt" to="344.15pt,46.8pt" filled="t"/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pict>
          <v:shape id="_x0000_s1115" type="#_x0000_t176" style="position:absolute;left:0;text-align:left;margin-left:416.1pt;margin-top:10.05pt;width:84.65pt;height:30.55pt;z-index:251640320">
            <v:textbox>
              <w:txbxContent>
                <w:p w:rsidR="00747BB4" w:rsidRDefault="007D3D8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放行</w:t>
                  </w:r>
                </w:p>
              </w:txbxContent>
            </v:textbox>
          </v:shape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  <w:u w:val="single"/>
        </w:rPr>
      </w:pPr>
      <w:r w:rsidRPr="00104C56">
        <w:pict>
          <v:line id="_x0000_s1172" style="position:absolute;left:0;text-align:left;z-index:251681280" from="344.15pt,15.6pt" to="416.1pt,15.65pt" filled="t">
            <v:stroke endarrow="open"/>
          </v:line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 w:rsidRPr="00104C56">
        <w:pict>
          <v:line id="_x0000_s1173" style="position:absolute;left:0;text-align:left;z-index:251682304" from="457.15pt,9.4pt" to="457.15pt,46.8pt" filled="t"/>
        </w:pict>
      </w:r>
    </w:p>
    <w:p w:rsidR="00747BB4" w:rsidRDefault="00747BB4">
      <w:pPr>
        <w:rPr>
          <w:rFonts w:asciiTheme="minorEastAsia" w:eastAsiaTheme="minorEastAsia" w:hAnsiTheme="minorEastAsia"/>
          <w:szCs w:val="21"/>
        </w:rPr>
      </w:pP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 w:rsidRPr="00104C56">
        <w:rPr>
          <w:rFonts w:asciiTheme="minorEastAsia" w:eastAsiaTheme="minorEastAsia" w:hAnsiTheme="minorEastAsia"/>
          <w:szCs w:val="21"/>
          <w:u w:val="single"/>
        </w:rPr>
        <w:pict>
          <v:shape id="_x0000_s1122" type="#_x0000_t176" style="position:absolute;left:0;text-align:left;margin-left:304.05pt;margin-top:1pt;width:84.65pt;height:28.8pt;z-index:251641344">
            <v:textbox>
              <w:txbxContent>
                <w:p w:rsidR="00747BB4" w:rsidRDefault="007D3D84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入库卸货</w:t>
                  </w:r>
                </w:p>
              </w:txbxContent>
            </v:textbox>
          </v:shape>
        </w:pict>
      </w:r>
      <w:r w:rsidRPr="00104C56">
        <w:pict>
          <v:line id="_x0000_s1175" style="position:absolute;left:0;text-align:left;flip:x;z-index:251683328" from="388.7pt,15.6pt" to="456.95pt,15.65pt" filled="t">
            <v:stroke endarrow="open"/>
          </v:line>
        </w:pict>
      </w: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 w:rsidRPr="00104C56">
        <w:pict>
          <v:line id="_x0000_s1176" style="position:absolute;left:0;text-align:left;z-index:251684352" from="347.7pt,14.2pt" to="347.7pt,47.15pt" filled="t">
            <v:stroke endarrow="open"/>
          </v:line>
        </w:pict>
      </w:r>
      <w:r w:rsidR="007D3D84">
        <w:rPr>
          <w:rFonts w:asciiTheme="minorEastAsia" w:eastAsiaTheme="minorEastAsia" w:hAnsiTheme="minorEastAsia" w:hint="eastAsia"/>
          <w:szCs w:val="21"/>
        </w:rPr>
        <w:t>入库完成</w:t>
      </w:r>
    </w:p>
    <w:p w:rsidR="00747BB4" w:rsidRDefault="00747BB4">
      <w:pPr>
        <w:rPr>
          <w:rFonts w:asciiTheme="minorEastAsia" w:eastAsiaTheme="minorEastAsia" w:hAnsiTheme="minorEastAsia"/>
          <w:szCs w:val="21"/>
        </w:rPr>
      </w:pPr>
    </w:p>
    <w:p w:rsidR="00747BB4" w:rsidRDefault="00747BB4">
      <w:pPr>
        <w:rPr>
          <w:rFonts w:asciiTheme="minorEastAsia" w:eastAsiaTheme="minorEastAsia" w:hAnsiTheme="minorEastAsia"/>
          <w:szCs w:val="21"/>
        </w:rPr>
      </w:pPr>
    </w:p>
    <w:p w:rsidR="00747BB4" w:rsidRDefault="00104C5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pict>
          <v:shape id="_x0000_s1124" type="#_x0000_t176" style="position:absolute;left:0;text-align:left;margin-left:304.05pt;margin-top:.35pt;width:84.65pt;height:27.65pt;z-index:251642368">
            <v:textbox>
              <w:txbxContent>
                <w:p w:rsidR="00747BB4" w:rsidRDefault="001F73CB" w:rsidP="001F73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空车出区</w:t>
                  </w:r>
                </w:p>
              </w:txbxContent>
            </v:textbox>
          </v:shape>
        </w:pict>
      </w:r>
    </w:p>
    <w:p w:rsidR="00747BB4" w:rsidRDefault="00747BB4">
      <w:pPr>
        <w:rPr>
          <w:rFonts w:asciiTheme="minorEastAsia" w:eastAsiaTheme="minorEastAsia" w:hAnsiTheme="minorEastAsia"/>
          <w:szCs w:val="21"/>
        </w:rPr>
      </w:pPr>
    </w:p>
    <w:p w:rsidR="00747BB4" w:rsidRDefault="007D3D8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30"/>
        </w:rPr>
        <w:t>注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:rsidR="00747BB4" w:rsidRDefault="007D3D84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以上流程仅供参考，如有特殊情况再议；</w:t>
      </w:r>
    </w:p>
    <w:p w:rsidR="00747BB4" w:rsidRDefault="007D3D84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车辆入区不能夹带其他非报关货物；</w:t>
      </w:r>
    </w:p>
    <w:p w:rsidR="00747BB4" w:rsidRDefault="007D3D84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如遇查验，根据开查时间确定是否压车，为避免查验压车</w:t>
      </w:r>
      <w:r w:rsidR="007E282E">
        <w:rPr>
          <w:rFonts w:asciiTheme="minorEastAsia" w:eastAsiaTheme="minorEastAsia" w:hAnsiTheme="minorEastAsia" w:hint="eastAsia"/>
          <w:sz w:val="18"/>
          <w:szCs w:val="18"/>
        </w:rPr>
        <w:t>，周六周天海关不查验</w:t>
      </w:r>
      <w:r w:rsidR="000F6183">
        <w:rPr>
          <w:rFonts w:asciiTheme="minorEastAsia" w:eastAsiaTheme="minorEastAsia" w:hAnsiTheme="minorEastAsia" w:hint="eastAsia"/>
          <w:sz w:val="18"/>
          <w:szCs w:val="18"/>
        </w:rPr>
        <w:t>；</w:t>
      </w:r>
    </w:p>
    <w:p w:rsidR="000F6183" w:rsidRDefault="000F6183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注意：送货车辆必须是厢式货车、栏板货车或者集装箱车辆，小面包轿车不能送货；</w:t>
      </w:r>
    </w:p>
    <w:p w:rsidR="001F73CB" w:rsidRDefault="003D74E5" w:rsidP="003D74E5">
      <w:pPr>
        <w:numPr>
          <w:ilvl w:val="0"/>
          <w:numId w:val="1"/>
        </w:numPr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所列时间点为最晚时间点，请尽量提前便于操作。</w:t>
      </w:r>
    </w:p>
    <w:p w:rsidR="007E282E" w:rsidRDefault="007E282E" w:rsidP="007E282E">
      <w:pPr>
        <w:tabs>
          <w:tab w:val="left" w:pos="360"/>
        </w:tabs>
        <w:ind w:left="360"/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报关资料以及进仓时间</w:t>
      </w:r>
    </w:p>
    <w:tbl>
      <w:tblPr>
        <w:tblStyle w:val="a7"/>
        <w:tblW w:w="0" w:type="auto"/>
        <w:tblInd w:w="360" w:type="dxa"/>
        <w:tblLayout w:type="fixed"/>
        <w:tblLook w:val="04A0"/>
      </w:tblPr>
      <w:tblGrid>
        <w:gridCol w:w="1875"/>
        <w:gridCol w:w="1984"/>
        <w:gridCol w:w="1985"/>
        <w:gridCol w:w="1984"/>
        <w:gridCol w:w="2232"/>
      </w:tblGrid>
      <w:tr w:rsidR="007E282E" w:rsidTr="007E282E">
        <w:tc>
          <w:tcPr>
            <w:tcW w:w="1875" w:type="dxa"/>
          </w:tcPr>
          <w:p w:rsidR="007E282E" w:rsidRDefault="007E282E" w:rsidP="007E282E">
            <w:pPr>
              <w:tabs>
                <w:tab w:val="left" w:pos="36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报关资料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最晚</w:t>
            </w:r>
            <w:r w:rsidR="007E282E">
              <w:rPr>
                <w:rFonts w:asciiTheme="minorEastAsia" w:eastAsiaTheme="minorEastAsia" w:hAnsiTheme="minorEastAsia" w:hint="eastAsia"/>
                <w:szCs w:val="21"/>
              </w:rPr>
              <w:t>进仓时间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班列计划进站时间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班列计划开行时间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上周一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</w:t>
            </w:r>
            <w:r w:rsidR="00C46645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上周四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本周一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周六周天海关不查验</w:t>
            </w: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上周一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上周三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上周五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本周二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周六周天海关不查验</w:t>
            </w: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上周二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上周四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本周一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本周三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上周三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上周五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本周二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本周四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上周四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本周一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本周三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本周五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上周四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本周一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本周三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本周六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周六周天海关不查验</w:t>
            </w:r>
          </w:p>
        </w:tc>
      </w:tr>
      <w:tr w:rsidR="007E282E" w:rsidTr="007E282E">
        <w:tc>
          <w:tcPr>
            <w:tcW w:w="1875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上周五</w:t>
            </w:r>
          </w:p>
        </w:tc>
        <w:tc>
          <w:tcPr>
            <w:tcW w:w="1984" w:type="dxa"/>
          </w:tcPr>
          <w:p w:rsidR="007E282E" w:rsidRDefault="00C46645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本周二</w:t>
            </w:r>
          </w:p>
        </w:tc>
        <w:tc>
          <w:tcPr>
            <w:tcW w:w="1985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本周四</w:t>
            </w:r>
          </w:p>
        </w:tc>
        <w:tc>
          <w:tcPr>
            <w:tcW w:w="1984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本周日</w:t>
            </w:r>
          </w:p>
        </w:tc>
        <w:tc>
          <w:tcPr>
            <w:tcW w:w="2232" w:type="dxa"/>
          </w:tcPr>
          <w:p w:rsidR="007E282E" w:rsidRDefault="007E282E" w:rsidP="007E282E">
            <w:p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周六周天海关不查验</w:t>
            </w:r>
          </w:p>
        </w:tc>
      </w:tr>
    </w:tbl>
    <w:p w:rsidR="007E282E" w:rsidRPr="00C46645" w:rsidRDefault="007E282E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 w:rsidRPr="00C46645">
        <w:rPr>
          <w:rFonts w:asciiTheme="minorEastAsia" w:eastAsiaTheme="minorEastAsia" w:hAnsiTheme="minorEastAsia" w:hint="eastAsia"/>
          <w:szCs w:val="21"/>
        </w:rPr>
        <w:t>进站时间正常为班列开行前2个工作日</w:t>
      </w:r>
      <w:r w:rsidR="00C46645">
        <w:rPr>
          <w:rFonts w:asciiTheme="minorEastAsia" w:eastAsiaTheme="minorEastAsia" w:hAnsiTheme="minorEastAsia" w:hint="eastAsia"/>
          <w:szCs w:val="21"/>
        </w:rPr>
        <w:t>；</w:t>
      </w:r>
    </w:p>
    <w:p w:rsidR="00C46645" w:rsidRDefault="00C46645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进仓时间为进站时间前2个工作日；</w:t>
      </w:r>
    </w:p>
    <w:p w:rsidR="00C46645" w:rsidRDefault="00C46645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报关资料提供时间为进仓时间前2个工作日；</w:t>
      </w:r>
    </w:p>
    <w:p w:rsidR="00C46645" w:rsidRDefault="00C46645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合肥综保区周天不收货；</w:t>
      </w:r>
    </w:p>
    <w:p w:rsidR="00C46645" w:rsidRDefault="00C46645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以上时间点为无意外情况发生，具体运作中，针对具体问题具体解决。</w:t>
      </w:r>
    </w:p>
    <w:p w:rsidR="00B81879" w:rsidRDefault="00B81879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进仓预约时间：到货前1个工作日上午12：00以前，预约电话：13176525101，微信同号；</w:t>
      </w:r>
    </w:p>
    <w:p w:rsidR="00B81879" w:rsidRDefault="00B81879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送货进仓卡口带车电话：13176525101，微信同号；</w:t>
      </w:r>
    </w:p>
    <w:p w:rsidR="00B81879" w:rsidRDefault="00B81879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送货时间周一至周六9：00-12：00，13：30-16：30，其他法定节假日以收货时间通知为准。</w:t>
      </w:r>
    </w:p>
    <w:p w:rsidR="00B81879" w:rsidRPr="00C46645" w:rsidRDefault="00B81879" w:rsidP="00C46645">
      <w:pPr>
        <w:pStyle w:val="a6"/>
        <w:numPr>
          <w:ilvl w:val="0"/>
          <w:numId w:val="3"/>
        </w:numPr>
        <w:tabs>
          <w:tab w:val="left" w:pos="360"/>
        </w:tabs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所送货物必须与报关数据相符，禁止短溢装以及夹带其他非报关货物，如一票报关两部车送货，则两部车</w:t>
      </w:r>
      <w:r w:rsidR="00322E5A">
        <w:rPr>
          <w:rFonts w:asciiTheme="minorEastAsia" w:eastAsiaTheme="minorEastAsia" w:hAnsiTheme="minorEastAsia" w:hint="eastAsia"/>
          <w:szCs w:val="21"/>
        </w:rPr>
        <w:t>全部到卡口后方可入区，如不能满足建议分票报关。</w:t>
      </w:r>
    </w:p>
    <w:sectPr w:rsidR="00B81879" w:rsidRPr="00C46645" w:rsidSect="00747BB4">
      <w:headerReference w:type="default" r:id="rId9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C1" w:rsidRDefault="00FC66C1" w:rsidP="00D84609">
      <w:r>
        <w:separator/>
      </w:r>
    </w:p>
  </w:endnote>
  <w:endnote w:type="continuationSeparator" w:id="1">
    <w:p w:rsidR="00FC66C1" w:rsidRDefault="00FC66C1" w:rsidP="00D8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C1" w:rsidRDefault="00FC66C1" w:rsidP="00D84609">
      <w:r>
        <w:separator/>
      </w:r>
    </w:p>
  </w:footnote>
  <w:footnote w:type="continuationSeparator" w:id="1">
    <w:p w:rsidR="00FC66C1" w:rsidRDefault="00FC66C1" w:rsidP="00D84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93" w:rsidRDefault="00277793">
    <w:pPr>
      <w:pStyle w:val="a5"/>
    </w:pPr>
    <w:r>
      <w:rPr>
        <w:noProof/>
      </w:rPr>
      <w:drawing>
        <wp:inline distT="0" distB="0" distL="0" distR="0">
          <wp:extent cx="3299460" cy="796608"/>
          <wp:effectExtent l="19050" t="0" r="0" b="0"/>
          <wp:docPr id="4" name="图片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0006" cy="79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88E"/>
    <w:multiLevelType w:val="hybridMultilevel"/>
    <w:tmpl w:val="53C63D94"/>
    <w:lvl w:ilvl="0" w:tplc="FC165FDE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E0A374D"/>
    <w:multiLevelType w:val="multilevel"/>
    <w:tmpl w:val="6E0A374D"/>
    <w:lvl w:ilvl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8D3813E"/>
    <w:multiLevelType w:val="singleLevel"/>
    <w:tmpl w:val="78D3813E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892"/>
    <w:rsid w:val="000059F9"/>
    <w:rsid w:val="00046031"/>
    <w:rsid w:val="000E1619"/>
    <w:rsid w:val="000F6183"/>
    <w:rsid w:val="00100227"/>
    <w:rsid w:val="00104C56"/>
    <w:rsid w:val="001463E3"/>
    <w:rsid w:val="001F73CB"/>
    <w:rsid w:val="00221A18"/>
    <w:rsid w:val="00277793"/>
    <w:rsid w:val="00283566"/>
    <w:rsid w:val="002E56F0"/>
    <w:rsid w:val="00321345"/>
    <w:rsid w:val="00322E5A"/>
    <w:rsid w:val="00350C1C"/>
    <w:rsid w:val="003D74E5"/>
    <w:rsid w:val="003F7A89"/>
    <w:rsid w:val="00421B65"/>
    <w:rsid w:val="00422E52"/>
    <w:rsid w:val="00450DA3"/>
    <w:rsid w:val="00466F6C"/>
    <w:rsid w:val="00467EE9"/>
    <w:rsid w:val="004E09CA"/>
    <w:rsid w:val="00574493"/>
    <w:rsid w:val="00583F59"/>
    <w:rsid w:val="00597A42"/>
    <w:rsid w:val="005F2EAA"/>
    <w:rsid w:val="00610355"/>
    <w:rsid w:val="00625A28"/>
    <w:rsid w:val="00684812"/>
    <w:rsid w:val="00697A97"/>
    <w:rsid w:val="006B0B32"/>
    <w:rsid w:val="006C39E6"/>
    <w:rsid w:val="006D2E3D"/>
    <w:rsid w:val="00712BD9"/>
    <w:rsid w:val="00747BB4"/>
    <w:rsid w:val="007553C3"/>
    <w:rsid w:val="007D3D84"/>
    <w:rsid w:val="007E282E"/>
    <w:rsid w:val="00943802"/>
    <w:rsid w:val="00950F5D"/>
    <w:rsid w:val="00972E31"/>
    <w:rsid w:val="009D7821"/>
    <w:rsid w:val="009E6D3C"/>
    <w:rsid w:val="00A032CC"/>
    <w:rsid w:val="00A22607"/>
    <w:rsid w:val="00A74EF8"/>
    <w:rsid w:val="00AE07ED"/>
    <w:rsid w:val="00B46C86"/>
    <w:rsid w:val="00B636BD"/>
    <w:rsid w:val="00B81879"/>
    <w:rsid w:val="00BC0994"/>
    <w:rsid w:val="00C0080E"/>
    <w:rsid w:val="00C35C8D"/>
    <w:rsid w:val="00C461ED"/>
    <w:rsid w:val="00C46645"/>
    <w:rsid w:val="00C90AEA"/>
    <w:rsid w:val="00CA649B"/>
    <w:rsid w:val="00CC2FE1"/>
    <w:rsid w:val="00CD5CAA"/>
    <w:rsid w:val="00CE7892"/>
    <w:rsid w:val="00D03A69"/>
    <w:rsid w:val="00D702AA"/>
    <w:rsid w:val="00D84609"/>
    <w:rsid w:val="00E72FF1"/>
    <w:rsid w:val="00E80216"/>
    <w:rsid w:val="00EC7061"/>
    <w:rsid w:val="00ED247F"/>
    <w:rsid w:val="00F23A86"/>
    <w:rsid w:val="00F26078"/>
    <w:rsid w:val="00FC66C1"/>
    <w:rsid w:val="00FD57D8"/>
    <w:rsid w:val="00FE60BD"/>
    <w:rsid w:val="01FA19E9"/>
    <w:rsid w:val="06025094"/>
    <w:rsid w:val="0F142A1F"/>
    <w:rsid w:val="16A03510"/>
    <w:rsid w:val="2E341B8E"/>
    <w:rsid w:val="2E5C562D"/>
    <w:rsid w:val="2F6354C0"/>
    <w:rsid w:val="2F9E3A4B"/>
    <w:rsid w:val="38AE7143"/>
    <w:rsid w:val="39484CFD"/>
    <w:rsid w:val="3C421EF7"/>
    <w:rsid w:val="3D7B5E99"/>
    <w:rsid w:val="406153FC"/>
    <w:rsid w:val="415A5DD0"/>
    <w:rsid w:val="49255F9C"/>
    <w:rsid w:val="4A3B7626"/>
    <w:rsid w:val="4A921A9F"/>
    <w:rsid w:val="5401793B"/>
    <w:rsid w:val="58C17E34"/>
    <w:rsid w:val="5B7A6B85"/>
    <w:rsid w:val="631876EC"/>
    <w:rsid w:val="68EF14A0"/>
    <w:rsid w:val="6A282219"/>
    <w:rsid w:val="6DE62377"/>
    <w:rsid w:val="717C4D82"/>
    <w:rsid w:val="726F23A8"/>
    <w:rsid w:val="773C3D60"/>
    <w:rsid w:val="79BD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47BB4"/>
    <w:rPr>
      <w:sz w:val="18"/>
      <w:szCs w:val="18"/>
    </w:rPr>
  </w:style>
  <w:style w:type="paragraph" w:styleId="a4">
    <w:name w:val="footer"/>
    <w:basedOn w:val="a"/>
    <w:link w:val="Char0"/>
    <w:qFormat/>
    <w:rsid w:val="00747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4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47BB4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747BB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47BB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47BB4"/>
    <w:rPr>
      <w:kern w:val="2"/>
      <w:sz w:val="18"/>
      <w:szCs w:val="18"/>
    </w:rPr>
  </w:style>
  <w:style w:type="table" w:styleId="a7">
    <w:name w:val="Table Grid"/>
    <w:basedOn w:val="a1"/>
    <w:rsid w:val="007E28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79"/>
    <customShpInfo spid="_x0000_s1153"/>
    <customShpInfo spid="_x0000_s1133"/>
    <customShpInfo spid="_x0000_s1127"/>
    <customShpInfo spid="_x0000_s1028"/>
    <customShpInfo spid="_x0000_s1096"/>
    <customShpInfo spid="_x0000_s1053"/>
    <customShpInfo spid="_x0000_s1168"/>
    <customShpInfo spid="_x0000_s1126"/>
    <customShpInfo spid="_x0000_s1132"/>
    <customShpInfo spid="_x0000_s1108"/>
    <customShpInfo spid="_x0000_s1110"/>
    <customShpInfo spid="_x0000_s1134"/>
    <customShpInfo spid="_x0000_s1130"/>
    <customShpInfo spid="_x0000_s1135"/>
    <customShpInfo spid="_x0000_s1137"/>
    <customShpInfo spid="_x0000_s1136"/>
    <customShpInfo spid="_x0000_s1112"/>
    <customShpInfo spid="_x0000_s1111"/>
    <customShpInfo spid="_x0000_s1169"/>
    <customShpInfo spid="_x0000_s1171"/>
    <customShpInfo spid="_x0000_s1170"/>
    <customShpInfo spid="_x0000_s1115"/>
    <customShpInfo spid="_x0000_s1172"/>
    <customShpInfo spid="_x0000_s1173"/>
    <customShpInfo spid="_x0000_s1175"/>
    <customShpInfo spid="_x0000_s1122"/>
    <customShpInfo spid="_x0000_s1176"/>
    <customShpInfo spid="_x0000_s1124"/>
    <customShpInfo spid="_x0000_s1139"/>
    <customShpInfo spid="_x0000_s1138"/>
    <customShpInfo spid="_x0000_s1149"/>
    <customShpInfo spid="_x0000_s1180"/>
    <customShpInfo spid="_x0000_s1141"/>
    <customShpInfo spid="_x0000_s1181"/>
    <customShpInfo spid="_x0000_s1144"/>
    <customShpInfo spid="_x0000_s1143"/>
    <customShpInfo spid="_x0000_s1158"/>
    <customShpInfo spid="_x0000_s1162"/>
    <customShpInfo spid="_x0000_s1146"/>
    <customShpInfo spid="_x0000_s1182"/>
    <customShpInfo spid="_x0000_s1160"/>
    <customShpInfo spid="_x0000_s1161"/>
    <customShpInfo spid="_x0000_s1145"/>
    <customShpInfo spid="_x0000_s1186"/>
    <customShpInfo spid="_x0000_s1183"/>
    <customShpInfo spid="_x0000_s1188"/>
    <customShpInfo spid="_x0000_s1147"/>
    <customShpInfo spid="_x0000_s1189"/>
    <customShpInfo spid="_x0000_s1190"/>
    <customShpInfo spid="_x0000_s1148"/>
  </customShpExts>
</s:customData>
</file>

<file path=customXml/itemProps1.xml><?xml version="1.0" encoding="utf-8"?>
<ds:datastoreItem xmlns:ds="http://schemas.openxmlformats.org/officeDocument/2006/customXml" ds:itemID="{B4CD676B-A53F-47DB-937E-9B4DA7E91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136</Words>
  <Characters>778</Characters>
  <Application>Microsoft Office Word</Application>
  <DocSecurity>0</DocSecurity>
  <Lines>6</Lines>
  <Paragraphs>1</Paragraphs>
  <ScaleCrop>false</ScaleCrop>
  <Company>bondex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货物运作模式：国内货物调拨（先入区后报关）入区</dc:title>
  <dc:creator>李天</dc:creator>
  <cp:lastModifiedBy>007</cp:lastModifiedBy>
  <cp:revision>6</cp:revision>
  <cp:lastPrinted>2018-06-26T01:03:00Z</cp:lastPrinted>
  <dcterms:created xsi:type="dcterms:W3CDTF">2020-10-29T13:36:00Z</dcterms:created>
  <dcterms:modified xsi:type="dcterms:W3CDTF">2020-10-30T03:13:00Z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